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/>
        <w:t xml:space="preserve">Winning RFP / Tender Response Template</w:t>
      </w:r>
    </w:p>
    <w:p>
      <w:pPr/>
      <w:r>
        <w:rPr>
          <w:i/>
          <w:color w:val="6B7280"/>
          <w:sz w:val="18"/>
          <w:szCs w:val="18"/>
        </w:rPr>
        <w:t xml:space="preserve">Editable template · Section by section · Courtesy of Nomos (nomosdoc.es). Replace the text in [brackets] with your data. Italic notes are guidance — delete them before submitting.</w:t>
      </w:r>
    </w:p>
    <w:p>
      <w:pPr>
        <w:pStyle w:val="Heading1"/>
      </w:pPr>
      <w:r>
        <w:rPr/>
        <w:t xml:space="preserve">Tender details</w:t>
      </w:r>
    </w:p>
    <w:p>
      <w:pPr/>
      <w:r>
        <w:rPr>
          <w:color w:val="374151"/>
        </w:rPr>
        <w:t xml:space="preserve">Contracting authority: [_______________________]</w:t>
      </w:r>
    </w:p>
    <w:p>
      <w:pPr/>
      <w:r>
        <w:rPr>
          <w:color w:val="374151"/>
        </w:rPr>
        <w:t xml:space="preserve">Reference / solicitation no.: [____________]    Category code: [____________]</w:t>
      </w:r>
    </w:p>
    <w:p>
      <w:pPr/>
      <w:r>
        <w:rPr>
          <w:color w:val="374151"/>
        </w:rPr>
        <w:t xml:space="preserve">Scope of contract: [_______________________]</w:t>
      </w:r>
    </w:p>
    <w:p>
      <w:pPr/>
      <w:r>
        <w:rPr>
          <w:color w:val="374151"/>
        </w:rPr>
        <w:t xml:space="preserve">Bidder (company): [____________]    Tax ID: [__________]</w:t>
      </w:r>
    </w:p>
    <w:p>
      <w:pPr/>
      <w:r>
        <w:rPr>
          <w:color w:val="374151"/>
        </w:rPr>
        <w:t xml:space="preserve">Lot (if applicable): [____]    Submission deadline: [__/__/____]</w:t>
      </w:r>
    </w:p>
    <w:p>
      <w:pPr>
        <w:pStyle w:val="Heading1"/>
      </w:pPr>
      <w:r>
        <w:rPr/>
        <w:t xml:space="preserve">Contents</w:t>
      </w:r>
    </w:p>
    <w:p>
      <w:pPr/>
      <w:r>
        <w:rPr/>
        <w:t xml:space="preserve">1. Company introduction and capability</w:t>
      </w:r>
    </w:p>
    <w:p>
      <w:pPr/>
      <w:r>
        <w:rPr/>
        <w:t xml:space="preserve">2. Understanding the scope and analysing the RFP</w:t>
      </w:r>
    </w:p>
    <w:p>
      <w:pPr/>
      <w:r>
        <w:rPr/>
        <w:t xml:space="preserve">3. Methodology and work plan</w:t>
      </w:r>
    </w:p>
    <w:p>
      <w:pPr/>
      <w:r>
        <w:rPr/>
        <w:t xml:space="preserve">4. Assigned team and organisation</w:t>
      </w:r>
    </w:p>
    <w:p>
      <w:pPr/>
      <w:r>
        <w:rPr/>
        <w:t xml:space="preserve">5. Quality plan and control</w:t>
      </w:r>
    </w:p>
    <w:p>
      <w:pPr/>
      <w:r>
        <w:rPr/>
        <w:t xml:space="preserve">6. Risk management</w:t>
      </w:r>
    </w:p>
    <w:p>
      <w:pPr/>
      <w:r>
        <w:rPr/>
        <w:t xml:space="preserve">7. Added value and improvements</w:t>
      </w:r>
    </w:p>
    <w:p>
      <w:pPr/>
      <w:r>
        <w:rPr/>
        <w:t xml:space="preserve">8. Technical means and resources</w:t>
      </w:r>
    </w:p>
    <w:p>
      <w:pPr>
        <w:pStyle w:val="Heading1"/>
      </w:pPr>
      <w:r>
        <w:rPr/>
        <w:t xml:space="preserve">1. Company introduction and capability</w:t>
      </w:r>
    </w:p>
    <w:p>
      <w:pPr/>
      <w:r>
        <w:rPr>
          <w:i/>
          <w:color w:val="6B7280"/>
          <w:sz w:val="18"/>
          <w:szCs w:val="18"/>
        </w:rPr>
        <w:t xml:space="preserve">3–5 pages. Convey capability without overloading. Don't paste your sales deck — select only what is relevant TO THIS contract.</w:t>
      </w:r>
    </w:p>
    <w:p>
      <w:pPr>
        <w:pStyle w:val="Heading2"/>
      </w:pPr>
      <w:r>
        <w:rPr/>
        <w:t xml:space="preserve">1.1 Who we are</w:t>
      </w:r>
    </w:p>
    <w:p>
      <w:pPr/>
      <w:r>
        <w:rPr>
          <w:color w:val="374151"/>
        </w:rPr>
        <w:t xml:space="preserve">[Brief company description, activity and years of experience in the contract's sector.]</w:t>
      </w:r>
    </w:p>
    <w:p>
      <w:pPr>
        <w:pStyle w:val="Heading2"/>
      </w:pPr>
      <w:r>
        <w:rPr/>
        <w:t xml:space="preserve">1.2 Relevant experience and references</w:t>
      </w:r>
    </w:p>
    <w:p>
      <w:pPr/>
      <w:r>
        <w:rPr>
          <w:i/>
          <w:color w:val="6B7280"/>
          <w:sz w:val="18"/>
          <w:szCs w:val="18"/>
        </w:rPr>
        <w:t xml:space="preserve">Include 3–5 similar projects with: client, value, year, scope and measurable result. Prioritise the same category or domain.</w:t>
      </w:r>
    </w:p>
    <w:p>
      <w:pPr/>
      <w:r>
        <w:rPr>
          <w:color w:val="374151"/>
        </w:rPr>
        <w:t xml:space="preserve">[Reference 1 — client, value, year, result]</w:t>
      </w:r>
    </w:p>
    <w:p>
      <w:pPr/>
      <w:r>
        <w:rPr>
          <w:color w:val="374151"/>
        </w:rPr>
        <w:t xml:space="preserve">[Reference 2 — client, value, year, result]</w:t>
      </w:r>
    </w:p>
    <w:p>
      <w:pPr>
        <w:pStyle w:val="Heading1"/>
      </w:pPr>
      <w:r>
        <w:rPr/>
        <w:t xml:space="preserve">2. Understanding the scope and analysing the RFP</w:t>
      </w:r>
    </w:p>
    <w:p>
      <w:pPr/>
      <w:r>
        <w:rPr>
          <w:i/>
          <w:color w:val="6B7280"/>
          <w:sz w:val="18"/>
          <w:szCs w:val="18"/>
        </w:rPr>
        <w:t xml:space="preserve">The section that most sets a winning response apart: prove you read the full technical spec, not just the title.</w:t>
      </w:r>
    </w:p>
    <w:p>
      <w:pPr/>
      <w:r>
        <w:rPr>
          <w:color w:val="374151"/>
        </w:rPr>
        <w:t xml:space="preserve">[Restate the scope in your own words and list the key technical requirements extracted from the spec, citing the RFP section.]</w:t>
      </w:r>
    </w:p>
    <w:p>
      <w:pPr/>
      <w:r>
        <w:rPr>
          <w:color w:val="374151"/>
        </w:rPr>
        <w:t xml:space="preserve">[Identify the specific challenges of this contract and how you will address them. Tie each one to an evaluation criterion.]</w:t>
      </w:r>
    </w:p>
    <w:p>
      <w:pPr>
        <w:pStyle w:val="Heading1"/>
      </w:pPr>
      <w:r>
        <w:rPr/>
        <w:t xml:space="preserve">3. Methodology and work plan</w:t>
      </w:r>
    </w:p>
    <w:p>
      <w:pPr/>
      <w:r>
        <w:rPr>
          <w:i/>
          <w:color w:val="6B7280"/>
          <w:sz w:val="18"/>
          <w:szCs w:val="18"/>
        </w:rPr>
        <w:t xml:space="preserve">Follow the order of the RFP's evaluation criteria so the panel can score without getting lost. Give phases, milestones and verifiable deliverables.</w:t>
      </w:r>
    </w:p>
    <w:p>
      <w:pPr>
        <w:pStyle w:val="Heading2"/>
      </w:pPr>
      <w:r>
        <w:rPr/>
        <w:t xml:space="preserve">3.1 Phases and schedule</w:t>
      </w:r>
    </w:p>
    <w:p>
      <w:pPr/>
      <w:r>
        <w:rPr>
          <w:color w:val="374151"/>
        </w:rPr>
        <w:t xml:space="preserve">[Phase 1 — activities, duration, deliverable] / [Phase 2 ...] / [Phase 3 ...]</w:t>
      </w:r>
    </w:p>
    <w:p>
      <w:pPr>
        <w:pStyle w:val="Heading2"/>
      </w:pPr>
      <w:r>
        <w:rPr/>
        <w:t xml:space="preserve">3.2 Deliverables</w:t>
      </w:r>
    </w:p>
    <w:p>
      <w:pPr/>
      <w:r>
        <w:rPr>
          <w:color w:val="374151"/>
        </w:rPr>
        <w:t xml:space="preserve">[List of deliverables with format and delivery date.]</w:t>
      </w:r>
    </w:p>
    <w:p>
      <w:pPr>
        <w:pStyle w:val="Heading1"/>
      </w:pPr>
      <w:r>
        <w:rPr/>
        <w:t xml:space="preserve">4. Assigned team and organisation</w:t>
      </w:r>
    </w:p>
    <w:p>
      <w:pPr/>
      <w:r>
        <w:rPr>
          <w:i/>
          <w:color w:val="6B7280"/>
          <w:sz w:val="18"/>
          <w:szCs w:val="18"/>
        </w:rPr>
        <w:t xml:space="preserve">Name concrete leads. Panels value verifiable commitments, not generic 'qualified staff'.</w:t>
      </w:r>
    </w:p>
    <w:p>
      <w:pPr/>
      <w:r>
        <w:rPr>
          <w:color w:val="374151"/>
        </w:rPr>
        <w:t xml:space="preserve">[Contract lead — profile, % allocation, responsibilities]</w:t>
      </w:r>
    </w:p>
    <w:p>
      <w:pPr/>
      <w:r>
        <w:rPr>
          <w:color w:val="374151"/>
        </w:rPr>
        <w:t xml:space="preserve">[Rest of team — profiles, allocation, certifications]</w:t>
      </w:r>
    </w:p>
    <w:p>
      <w:pPr/>
      <w:r>
        <w:rPr>
          <w:color w:val="374151"/>
        </w:rPr>
        <w:t xml:space="preserve">[Org chart and coordination channels with the contracting authority.]</w:t>
      </w:r>
    </w:p>
    <w:p>
      <w:pPr>
        <w:pStyle w:val="Heading1"/>
      </w:pPr>
      <w:r>
        <w:rPr/>
        <w:t xml:space="preserve">5. Quality plan and control</w:t>
      </w:r>
    </w:p>
    <w:p>
      <w:pPr/>
      <w:r>
        <w:rPr>
          <w:i/>
          <w:color w:val="6B7280"/>
          <w:sz w:val="18"/>
          <w:szCs w:val="18"/>
        </w:rPr>
        <w:t xml:space="preserve">Tie every commitment to evidence: 'quarterly audit with a report signed by [lead]', not 'we offer quality'.</w:t>
      </w:r>
    </w:p>
    <w:p>
      <w:pPr/>
      <w:r>
        <w:rPr>
          <w:color w:val="374151"/>
        </w:rPr>
        <w:t xml:space="preserve">[KPIs and thresholds / measurement frequency / owner / corrective action on breach.]</w:t>
      </w:r>
    </w:p>
    <w:p>
      <w:pPr>
        <w:pStyle w:val="Heading1"/>
      </w:pPr>
      <w:r>
        <w:rPr/>
        <w:t xml:space="preserve">6. Risk management</w:t>
      </w:r>
    </w:p>
    <w:p>
      <w:pPr/>
      <w:r>
        <w:rPr>
          <w:i/>
          <w:color w:val="6B7280"/>
          <w:sz w:val="18"/>
          <w:szCs w:val="18"/>
        </w:rPr>
        <w:t xml:space="preserve">Risk table: identification, likelihood, impact and mitigation. Show foresight.</w:t>
      </w:r>
    </w:p>
    <w:p>
      <w:pPr/>
      <w:r>
        <w:rPr>
          <w:color w:val="374151"/>
        </w:rPr>
        <w:t xml:space="preserve">[Risk 1 — likelihood / impact / mitigation] / [Risk 2 ...] / [Risk 3 ...]</w:t>
      </w:r>
    </w:p>
    <w:p>
      <w:pPr>
        <w:pStyle w:val="Heading1"/>
      </w:pPr>
      <w:r>
        <w:rPr/>
        <w:t xml:space="preserve">7. Added value and improvements</w:t>
      </w:r>
    </w:p>
    <w:p>
      <w:pPr/>
      <w:r>
        <w:rPr>
          <w:i/>
          <w:color w:val="6B7280"/>
          <w:sz w:val="18"/>
          <w:szCs w:val="18"/>
        </w:rPr>
        <w:t xml:space="preserve">Only improvements scorable under the RFP and at no cost to the authority. Quantify them whenever you can.</w:t>
      </w:r>
    </w:p>
    <w:p>
      <w:pPr/>
      <w:r>
        <w:rPr>
          <w:color w:val="374151"/>
        </w:rPr>
        <w:t xml:space="preserve">[Improvement 1 — description and value added] / [Improvement 2 ...]</w:t>
      </w:r>
    </w:p>
    <w:p>
      <w:pPr>
        <w:pStyle w:val="Heading1"/>
      </w:pPr>
      <w:r>
        <w:rPr/>
        <w:t xml:space="preserve">8. Technical means and resources</w:t>
      </w:r>
    </w:p>
    <w:p>
      <w:pPr/>
      <w:r>
        <w:rPr>
          <w:color w:val="374151"/>
        </w:rPr>
        <w:t xml:space="preserve">[Equipment, software, facilities and resources assigned to the contract, with their availability.]</w:t>
      </w:r>
    </w:p>
    <w:p>
      <w:pPr>
        <w:pStyle w:val="Heading1"/>
      </w:pPr>
      <w:r>
        <w:rPr/>
        <w:t xml:space="preserve">Final checklist before submitting</w:t>
      </w:r>
    </w:p>
    <w:p>
      <w:pPr/>
      <w:r>
        <w:rPr/>
        <w:t xml:space="preserve">Addresses ALL evaluation criteria, in their order.</w:t>
      </w:r>
    </w:p>
    <w:p>
      <w:pPr/>
      <w:r>
        <w:rPr/>
        <w:t xml:space="preserve">Every claim has evidence or a verifiable commitment.</w:t>
      </w:r>
    </w:p>
    <w:p>
      <w:pPr/>
      <w:r>
        <w:rPr/>
        <w:t xml:space="preserve">Within the RFP's length limit (pages / format).</w:t>
      </w:r>
    </w:p>
    <w:p>
      <w:pPr/>
      <w:r>
        <w:rPr/>
        <w:t xml:space="preserve">All italic guidance notes and [brackets] removed.</w:t>
      </w:r>
    </w:p>
    <w:p>
      <w:pPr/>
      <w:r>
        <w:rPr/>
        <w:t xml:space="preserve">Reviewed by someone other than the author.</w:t>
      </w:r>
    </w:p>
    <w:p>
      <w:pPr/>
      <w:r>
        <w:rPr>
          <w:i/>
          <w:color w:val="6B7280"/>
          <w:sz w:val="18"/>
          <w:szCs w:val="18"/>
        </w:rPr>
        <w:t xml:space="preserve">Need to generate this draft automatically from the RFP PDF? Nomos analyses the spec and drafts the technical response in hours: https://nomosdoc.es/en/ai-technical-proposal-writer</w:t>
      </w:r>
    </w:p>
    <w:sectPr>
      <w:pgSz w:w="11906" w:h="16838"/>
      <w:pgMar w:top="1417" w:right="1417" w:bottom="1417" w:left="1417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szCs w:val="22"/>
      </w:rPr>
    </w:rPrDefault>
  </w:docDefaults>
  <w:style w:type="paragraph" w:default="1" w:styleId="Normal">
    <w:name w:val="Normal"/>
    <w:pPr>
      <w:spacing w:after="160" w:line="259" w:lineRule="auto"/>
    </w:pPr>
  </w:style>
  <w:style w:type="paragraph" w:styleId="Title">
    <w:name w:val="Title"/>
    <w:basedOn w:val="Normal"/>
    <w:pPr>
      <w:spacing w:after="240"/>
    </w:pPr>
    <w:rPr>
      <w:b/>
      <w:color w:val="1D4ED8"/>
      <w:sz w:val="44"/>
      <w:szCs w:val="44"/>
    </w:rPr>
  </w:style>
  <w:style w:type="paragraph" w:styleId="Heading1">
    <w:name w:val="heading 1"/>
    <w:basedOn w:val="Normal"/>
    <w:pPr>
      <w:spacing w:before="320" w:after="120"/>
      <w:outlineLvl w:val="0"/>
    </w:pPr>
    <w:rPr>
      <w:b/>
      <w:color w:val="111827"/>
      <w:sz w:val="30"/>
      <w:szCs w:val="30"/>
    </w:rPr>
  </w:style>
  <w:style w:type="paragraph" w:styleId="Heading2">
    <w:name w:val="heading 2"/>
    <w:basedOn w:val="Normal"/>
    <w:pPr>
      <w:spacing w:before="220" w:after="80"/>
      <w:outlineLvl w:val="1"/>
    </w:pPr>
    <w:rPr>
      <w:b/>
      <w:color w:val="374151"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

<file path=docProps/app.xml><?xml version="1.0" encoding="utf-8"?>
<Properties xmlns="http://schemas.openxmlformats.org/officeDocument/2006/extended-properties">
  <Application>Nomos</Application>
  <Company>Nomos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Winning RFP / Tender Response Template</dc:title>
  <dc:creator>Nomos - nomosdoc.es</dc:creator>
  <cp:keywords>rfp response, tender, template</cp:keywords>
</cp:coreProperties>
</file>